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60543" w:rsidRPr="000F40BB" w:rsidRDefault="00060543" w:rsidP="00060543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18"/>
        </w:rPr>
      </w:pPr>
      <w:r w:rsidRPr="000F40BB">
        <w:rPr>
          <w:b/>
          <w:color w:val="444444"/>
          <w:sz w:val="28"/>
          <w:szCs w:val="18"/>
        </w:rPr>
        <w:t xml:space="preserve">ТОГБПОУ </w:t>
      </w:r>
    </w:p>
    <w:p w:rsidR="00060543" w:rsidRPr="000F40BB" w:rsidRDefault="00060543" w:rsidP="00060543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18"/>
        </w:rPr>
      </w:pPr>
      <w:r w:rsidRPr="000F40BB">
        <w:rPr>
          <w:b/>
          <w:color w:val="444444"/>
          <w:sz w:val="28"/>
          <w:szCs w:val="18"/>
        </w:rPr>
        <w:t>«Мичуринский аграрный техникум»</w:t>
      </w:r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46112E" w:rsidRPr="0046112E" w:rsidRDefault="00060543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b/>
          <w:color w:val="4F81BD" w:themeColor="accent1"/>
          <w:sz w:val="52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46112E">
        <w:rPr>
          <w:b/>
          <w:color w:val="4F81BD" w:themeColor="accent1"/>
          <w:sz w:val="52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Классный час – беседа</w:t>
      </w:r>
      <w:r w:rsidR="0046112E" w:rsidRPr="0046112E">
        <w:rPr>
          <w:b/>
          <w:color w:val="4F81BD" w:themeColor="accent1"/>
          <w:sz w:val="52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, встреча со священнослужителем </w:t>
      </w:r>
    </w:p>
    <w:p w:rsidR="00060543" w:rsidRPr="0046112E" w:rsidRDefault="0046112E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b/>
          <w:color w:val="4F81BD" w:themeColor="accent1"/>
          <w:sz w:val="52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46112E">
        <w:rPr>
          <w:b/>
          <w:color w:val="4F81BD" w:themeColor="accent1"/>
          <w:sz w:val="52"/>
          <w:szCs w:val="1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Отцом Сергием</w:t>
      </w:r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060543" w:rsidRPr="0046112E" w:rsidRDefault="00060543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b/>
          <w:color w:val="444444"/>
          <w:spacing w:val="60"/>
          <w:sz w:val="40"/>
          <w:szCs w:val="1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6112E">
        <w:rPr>
          <w:b/>
          <w:color w:val="444444"/>
          <w:spacing w:val="60"/>
          <w:sz w:val="40"/>
          <w:szCs w:val="1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День Святителя Николая Чудотворца</w:t>
      </w:r>
    </w:p>
    <w:p w:rsidR="00060543" w:rsidRPr="0046112E" w:rsidRDefault="00060543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b/>
          <w:color w:val="444444"/>
          <w:spacing w:val="60"/>
          <w:sz w:val="40"/>
          <w:szCs w:val="1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6112E">
        <w:rPr>
          <w:b/>
          <w:color w:val="444444"/>
          <w:spacing w:val="60"/>
          <w:sz w:val="40"/>
          <w:szCs w:val="1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19 Декабря</w:t>
      </w:r>
    </w:p>
    <w:p w:rsidR="00060543" w:rsidRPr="00060543" w:rsidRDefault="0046112E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b/>
          <w:color w:val="444444"/>
          <w:spacing w:val="60"/>
          <w:sz w:val="40"/>
          <w:szCs w:val="1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444444"/>
          <w:spacing w:val="60"/>
          <w:sz w:val="40"/>
          <w:szCs w:val="18"/>
        </w:rPr>
        <w:drawing>
          <wp:anchor distT="0" distB="0" distL="114300" distR="114300" simplePos="0" relativeHeight="251658240" behindDoc="0" locked="0" layoutInCell="1" allowOverlap="1" wp14:anchorId="4C038521" wp14:editId="3E170E37">
            <wp:simplePos x="0" y="0"/>
            <wp:positionH relativeFrom="margin">
              <wp:posOffset>266065</wp:posOffset>
            </wp:positionH>
            <wp:positionV relativeFrom="margin">
              <wp:posOffset>3651885</wp:posOffset>
            </wp:positionV>
            <wp:extent cx="2992120" cy="4250055"/>
            <wp:effectExtent l="247650" t="209550" r="284480" b="2838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fc137d41024aee8d28f3549a0f780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42500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  <w:bookmarkStart w:id="0" w:name="_GoBack"/>
      <w:bookmarkEnd w:id="0"/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060543" w:rsidRDefault="00060543" w:rsidP="00060543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28"/>
          <w:szCs w:val="18"/>
          <w:u w:val="single"/>
        </w:rPr>
      </w:pPr>
    </w:p>
    <w:p w:rsidR="00060543" w:rsidRDefault="00060543" w:rsidP="00060543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28"/>
          <w:szCs w:val="18"/>
          <w:u w:val="single"/>
        </w:rPr>
      </w:pPr>
    </w:p>
    <w:p w:rsidR="00060543" w:rsidRPr="000F40BB" w:rsidRDefault="00060543" w:rsidP="00060543">
      <w:pPr>
        <w:pStyle w:val="a3"/>
        <w:spacing w:before="0" w:beforeAutospacing="0" w:after="0" w:afterAutospacing="0" w:line="300" w:lineRule="atLeast"/>
        <w:textAlignment w:val="baseline"/>
        <w:rPr>
          <w:b/>
          <w:color w:val="444444"/>
          <w:sz w:val="28"/>
          <w:szCs w:val="18"/>
          <w:u w:val="single"/>
        </w:rPr>
      </w:pPr>
      <w:r w:rsidRPr="000F40BB">
        <w:rPr>
          <w:b/>
          <w:color w:val="444444"/>
          <w:sz w:val="28"/>
          <w:szCs w:val="18"/>
          <w:u w:val="single"/>
        </w:rPr>
        <w:t>Подготовил и провел:</w:t>
      </w:r>
    </w:p>
    <w:p w:rsidR="00060543" w:rsidRPr="00060543" w:rsidRDefault="00060543" w:rsidP="00060543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28"/>
          <w:szCs w:val="18"/>
        </w:rPr>
      </w:pPr>
      <w:r w:rsidRPr="00060543">
        <w:rPr>
          <w:color w:val="444444"/>
          <w:sz w:val="28"/>
          <w:szCs w:val="18"/>
        </w:rPr>
        <w:t xml:space="preserve">Педагог доп. </w:t>
      </w:r>
      <w:r>
        <w:rPr>
          <w:color w:val="444444"/>
          <w:sz w:val="28"/>
          <w:szCs w:val="18"/>
        </w:rPr>
        <w:t>о</w:t>
      </w:r>
      <w:r w:rsidRPr="00060543">
        <w:rPr>
          <w:color w:val="444444"/>
          <w:sz w:val="28"/>
          <w:szCs w:val="18"/>
        </w:rPr>
        <w:t>бразования</w:t>
      </w:r>
    </w:p>
    <w:p w:rsidR="00060543" w:rsidRPr="00060543" w:rsidRDefault="00060543" w:rsidP="00060543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28"/>
          <w:szCs w:val="18"/>
        </w:rPr>
      </w:pPr>
      <w:r w:rsidRPr="00060543">
        <w:rPr>
          <w:color w:val="444444"/>
          <w:sz w:val="28"/>
          <w:szCs w:val="18"/>
        </w:rPr>
        <w:t>Сычёва И.</w:t>
      </w:r>
      <w:proofErr w:type="gramStart"/>
      <w:r w:rsidRPr="00060543">
        <w:rPr>
          <w:color w:val="444444"/>
          <w:sz w:val="28"/>
          <w:szCs w:val="18"/>
        </w:rPr>
        <w:t>В</w:t>
      </w:r>
      <w:proofErr w:type="gramEnd"/>
    </w:p>
    <w:p w:rsidR="00060543" w:rsidRPr="00060543" w:rsidRDefault="00060543" w:rsidP="00060543">
      <w:pPr>
        <w:pStyle w:val="a3"/>
        <w:spacing w:before="0" w:beforeAutospacing="0" w:after="0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060543" w:rsidRDefault="00060543" w:rsidP="00060543">
      <w:pPr>
        <w:pStyle w:val="a3"/>
        <w:spacing w:before="168" w:beforeAutospacing="0" w:after="168" w:afterAutospacing="0" w:line="300" w:lineRule="atLeast"/>
        <w:textAlignment w:val="baseline"/>
        <w:rPr>
          <w:color w:val="444444"/>
          <w:sz w:val="28"/>
          <w:szCs w:val="18"/>
        </w:rPr>
      </w:pPr>
    </w:p>
    <w:p w:rsidR="0046112E" w:rsidRDefault="0046112E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color w:val="444444"/>
          <w:sz w:val="28"/>
          <w:szCs w:val="18"/>
        </w:rPr>
      </w:pPr>
    </w:p>
    <w:p w:rsidR="0046112E" w:rsidRDefault="0046112E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color w:val="444444"/>
          <w:sz w:val="28"/>
          <w:szCs w:val="18"/>
        </w:rPr>
      </w:pPr>
    </w:p>
    <w:p w:rsidR="0046112E" w:rsidRDefault="0046112E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color w:val="444444"/>
          <w:sz w:val="28"/>
          <w:szCs w:val="18"/>
        </w:rPr>
      </w:pPr>
    </w:p>
    <w:p w:rsidR="0046112E" w:rsidRDefault="0046112E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color w:val="444444"/>
          <w:sz w:val="28"/>
          <w:szCs w:val="18"/>
        </w:rPr>
      </w:pPr>
    </w:p>
    <w:p w:rsidR="00060543" w:rsidRDefault="00060543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color w:val="444444"/>
          <w:sz w:val="28"/>
          <w:szCs w:val="18"/>
        </w:rPr>
      </w:pPr>
      <w:proofErr w:type="spellStart"/>
      <w:r>
        <w:rPr>
          <w:color w:val="444444"/>
          <w:sz w:val="28"/>
          <w:szCs w:val="18"/>
        </w:rPr>
        <w:t>с</w:t>
      </w:r>
      <w:proofErr w:type="gramStart"/>
      <w:r>
        <w:rPr>
          <w:color w:val="444444"/>
          <w:sz w:val="28"/>
          <w:szCs w:val="18"/>
        </w:rPr>
        <w:t>.Т</w:t>
      </w:r>
      <w:proofErr w:type="gramEnd"/>
      <w:r>
        <w:rPr>
          <w:color w:val="444444"/>
          <w:sz w:val="28"/>
          <w:szCs w:val="18"/>
        </w:rPr>
        <w:t>урмасово</w:t>
      </w:r>
      <w:proofErr w:type="spellEnd"/>
    </w:p>
    <w:p w:rsidR="00060543" w:rsidRDefault="00060543" w:rsidP="00060543">
      <w:pPr>
        <w:pStyle w:val="a3"/>
        <w:spacing w:before="168" w:beforeAutospacing="0" w:after="168" w:afterAutospacing="0" w:line="300" w:lineRule="atLeast"/>
        <w:jc w:val="center"/>
        <w:textAlignment w:val="baseline"/>
        <w:rPr>
          <w:color w:val="444444"/>
          <w:sz w:val="28"/>
          <w:szCs w:val="18"/>
        </w:rPr>
      </w:pPr>
      <w:r>
        <w:rPr>
          <w:color w:val="444444"/>
          <w:sz w:val="28"/>
          <w:szCs w:val="18"/>
        </w:rPr>
        <w:t>2015</w:t>
      </w:r>
    </w:p>
    <w:p w:rsidR="002531CF" w:rsidRDefault="002531CF" w:rsidP="00060543">
      <w:pPr>
        <w:pStyle w:val="a3"/>
        <w:spacing w:before="168" w:beforeAutospacing="0" w:after="168" w:afterAutospacing="0" w:line="300" w:lineRule="atLeast"/>
        <w:ind w:left="4678"/>
        <w:textAlignment w:val="baseline"/>
        <w:rPr>
          <w:color w:val="444444"/>
          <w:sz w:val="28"/>
          <w:szCs w:val="18"/>
        </w:rPr>
      </w:pPr>
    </w:p>
    <w:p w:rsidR="00060543" w:rsidRPr="002531CF" w:rsidRDefault="00060543" w:rsidP="00060543">
      <w:pPr>
        <w:pStyle w:val="a3"/>
        <w:spacing w:before="168" w:beforeAutospacing="0" w:after="168" w:afterAutospacing="0" w:line="300" w:lineRule="atLeast"/>
        <w:ind w:left="4678"/>
        <w:textAlignment w:val="baseline"/>
        <w:rPr>
          <w:i/>
          <w:color w:val="444444"/>
          <w:sz w:val="28"/>
          <w:szCs w:val="18"/>
        </w:rPr>
      </w:pPr>
      <w:r w:rsidRPr="002531CF">
        <w:rPr>
          <w:i/>
          <w:noProof/>
          <w:color w:val="444444"/>
          <w:sz w:val="2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3CD39C03" wp14:editId="1D14FCD4">
            <wp:simplePos x="0" y="0"/>
            <wp:positionH relativeFrom="margin">
              <wp:posOffset>-77470</wp:posOffset>
            </wp:positionH>
            <wp:positionV relativeFrom="margin">
              <wp:posOffset>227330</wp:posOffset>
            </wp:positionV>
            <wp:extent cx="2870200" cy="2152650"/>
            <wp:effectExtent l="266700" t="266700" r="273050" b="3048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60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1CF">
        <w:rPr>
          <w:i/>
          <w:color w:val="444444"/>
          <w:sz w:val="28"/>
          <w:szCs w:val="18"/>
        </w:rPr>
        <w:t xml:space="preserve">19 декабря православные и католики всего мира празднуют день Николая Чудотворца. Можно сказать, что именно </w:t>
      </w:r>
      <w:proofErr w:type="gramStart"/>
      <w:r w:rsidRPr="002531CF">
        <w:rPr>
          <w:i/>
          <w:color w:val="444444"/>
          <w:sz w:val="28"/>
          <w:szCs w:val="18"/>
        </w:rPr>
        <w:t>с</w:t>
      </w:r>
      <w:proofErr w:type="gramEnd"/>
      <w:r w:rsidRPr="002531CF">
        <w:rPr>
          <w:i/>
          <w:color w:val="444444"/>
          <w:sz w:val="28"/>
          <w:szCs w:val="18"/>
        </w:rPr>
        <w:t xml:space="preserve"> дня Святого Николая начинается череда рождественских и новогодних праздников, которая заканчивается ровно через месяц праздником Крещения.</w:t>
      </w:r>
    </w:p>
    <w:p w:rsidR="002531CF" w:rsidRDefault="002531CF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2531CF" w:rsidRDefault="002531CF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</w:p>
    <w:p w:rsidR="002531CF" w:rsidRPr="002531CF" w:rsidRDefault="002531CF" w:rsidP="002531C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  <w:r w:rsidRPr="002531CF">
        <w:rPr>
          <w:b/>
          <w:bCs/>
          <w:color w:val="000000"/>
          <w:sz w:val="28"/>
          <w:szCs w:val="18"/>
        </w:rPr>
        <w:t>Цель:</w:t>
      </w:r>
      <w:r w:rsidRPr="002531CF">
        <w:rPr>
          <w:color w:val="000000"/>
          <w:sz w:val="28"/>
          <w:szCs w:val="18"/>
        </w:rPr>
        <w:t> Прославление Угодника Божия Николая Чудотворца.</w:t>
      </w:r>
    </w:p>
    <w:p w:rsidR="002531CF" w:rsidRPr="002531CF" w:rsidRDefault="002531CF" w:rsidP="002531C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  <w:r w:rsidRPr="002531CF">
        <w:rPr>
          <w:b/>
          <w:bCs/>
          <w:color w:val="000000"/>
          <w:sz w:val="28"/>
          <w:szCs w:val="18"/>
        </w:rPr>
        <w:t>Задачи:</w:t>
      </w:r>
    </w:p>
    <w:p w:rsidR="002531CF" w:rsidRPr="002531CF" w:rsidRDefault="002531CF" w:rsidP="002531C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  <w:r w:rsidRPr="002531CF">
        <w:rPr>
          <w:color w:val="000000"/>
          <w:sz w:val="28"/>
          <w:szCs w:val="18"/>
        </w:rPr>
        <w:t xml:space="preserve">1. Знакомство обучающихся с традициями русского народа, связанных с празднованием Дня Николая Чудотворца;  формирование представлений о чудесах, творимых по молитвам Святителю Николаю Чудотворцу </w:t>
      </w:r>
      <w:proofErr w:type="spellStart"/>
      <w:r w:rsidRPr="002531CF">
        <w:rPr>
          <w:color w:val="000000"/>
          <w:sz w:val="28"/>
          <w:szCs w:val="18"/>
        </w:rPr>
        <w:t>Мирликийскому</w:t>
      </w:r>
      <w:proofErr w:type="spellEnd"/>
      <w:r w:rsidRPr="002531CF">
        <w:rPr>
          <w:color w:val="000000"/>
          <w:sz w:val="28"/>
          <w:szCs w:val="18"/>
        </w:rPr>
        <w:t>.</w:t>
      </w:r>
    </w:p>
    <w:p w:rsidR="002531CF" w:rsidRPr="002531CF" w:rsidRDefault="002531CF" w:rsidP="002531C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  <w:r w:rsidRPr="002531CF">
        <w:rPr>
          <w:color w:val="000000"/>
          <w:sz w:val="28"/>
          <w:szCs w:val="18"/>
        </w:rPr>
        <w:t>2.Формирование представлений о духовно-нравственной сфере человеческой жизни, ценностях любви и добра, раскрытие духовно-нравственного потенциала обучающихся.</w:t>
      </w:r>
    </w:p>
    <w:p w:rsidR="002531CF" w:rsidRPr="002531CF" w:rsidRDefault="002531CF" w:rsidP="002531CF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  <w:r w:rsidRPr="002531CF">
        <w:rPr>
          <w:color w:val="000000"/>
          <w:sz w:val="28"/>
          <w:szCs w:val="18"/>
        </w:rPr>
        <w:t>3. Развитие творческих способностей обучающихся</w:t>
      </w:r>
    </w:p>
    <w:p w:rsidR="00060543" w:rsidRPr="00060543" w:rsidRDefault="000F40BB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drawing>
          <wp:anchor distT="0" distB="0" distL="114300" distR="114300" simplePos="0" relativeHeight="251660288" behindDoc="0" locked="0" layoutInCell="1" allowOverlap="1" wp14:anchorId="17FDECB6" wp14:editId="036ED12C">
            <wp:simplePos x="0" y="0"/>
            <wp:positionH relativeFrom="margin">
              <wp:posOffset>2517140</wp:posOffset>
            </wp:positionH>
            <wp:positionV relativeFrom="margin">
              <wp:posOffset>5053965</wp:posOffset>
            </wp:positionV>
            <wp:extent cx="3392805" cy="2543810"/>
            <wp:effectExtent l="228600" t="266700" r="264795" b="2946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60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25438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543" w:rsidRPr="00060543">
        <w:rPr>
          <w:color w:val="000000"/>
          <w:sz w:val="28"/>
          <w:szCs w:val="18"/>
        </w:rPr>
        <w:t xml:space="preserve">Святой Николай родился в 270 году новой эры в городе Мирра на территории современной Турции  в семье богатых и благочестивых родителей Феофана и Нонны. Еще  подростком, Николай часто посещал храмы, изучал Священное Писание, а затем был возведен в сан священника. Во время преследований христиан императором Диоклетианом Николай Чудотворец вместе с другими христианами был посажен в тюрьму, из которой был освобожден по воцарении императора Константина. Дожил он до глубокой старости и скончался в 343 году, оставив после себя множество легенд и  преданий, которые передавались из уст в уста. Сейчас святые мощи Николая Чудотворца находятся в городе Бари,  Италия. Они источают миро, исцеляя людей и даруя помощь </w:t>
      </w:r>
      <w:proofErr w:type="gramStart"/>
      <w:r w:rsidR="00060543" w:rsidRPr="00060543">
        <w:rPr>
          <w:color w:val="000000"/>
          <w:sz w:val="28"/>
          <w:szCs w:val="18"/>
        </w:rPr>
        <w:t>страждущим</w:t>
      </w:r>
      <w:proofErr w:type="gramEnd"/>
      <w:r w:rsidR="00060543" w:rsidRPr="00060543">
        <w:rPr>
          <w:color w:val="000000"/>
          <w:sz w:val="28"/>
          <w:szCs w:val="18"/>
        </w:rPr>
        <w:t xml:space="preserve">. Столь </w:t>
      </w:r>
      <w:r w:rsidR="00060543" w:rsidRPr="00060543">
        <w:rPr>
          <w:color w:val="000000"/>
          <w:sz w:val="28"/>
          <w:szCs w:val="18"/>
        </w:rPr>
        <w:lastRenderedPageBreak/>
        <w:t>почитаемого святого, как Николай Чудотворец, трудно найти в христианском мире.</w:t>
      </w:r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>Святой Николай прославился своими чудесами при жизни и после смерти. Он считается покровителем детей, моряков, путешественников. К его заступничеству прибегают с верой и молитвой о сохранении страны от мятежа, нашествия врагов, от града, потопа, огня, меча и напрасной смерти.</w:t>
      </w:r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 xml:space="preserve">Благодаря его ходатайству и помощи Христос посылает избавление от бед и несчастий. Известно его чудесное избрание на епископство </w:t>
      </w:r>
      <w:proofErr w:type="spellStart"/>
      <w:r w:rsidRPr="00060543">
        <w:rPr>
          <w:color w:val="000000"/>
          <w:sz w:val="28"/>
          <w:szCs w:val="18"/>
        </w:rPr>
        <w:t>Мирликийское</w:t>
      </w:r>
      <w:proofErr w:type="spellEnd"/>
      <w:r w:rsidRPr="00060543">
        <w:rPr>
          <w:color w:val="000000"/>
          <w:sz w:val="28"/>
          <w:szCs w:val="18"/>
        </w:rPr>
        <w:t xml:space="preserve">, его заступничество за трех мужей в Мирах, его явление святому Константину в Константинополе и другие </w:t>
      </w:r>
      <w:proofErr w:type="spellStart"/>
      <w:r w:rsidRPr="00060543">
        <w:rPr>
          <w:color w:val="000000"/>
          <w:sz w:val="28"/>
          <w:szCs w:val="18"/>
        </w:rPr>
        <w:t>чудеса</w:t>
      </w:r>
      <w:proofErr w:type="gramStart"/>
      <w:r w:rsidRPr="00060543">
        <w:rPr>
          <w:color w:val="000000"/>
          <w:sz w:val="28"/>
          <w:szCs w:val="18"/>
        </w:rPr>
        <w:t>.Н</w:t>
      </w:r>
      <w:proofErr w:type="gramEnd"/>
      <w:r w:rsidRPr="00060543">
        <w:rPr>
          <w:color w:val="000000"/>
          <w:sz w:val="28"/>
          <w:szCs w:val="18"/>
        </w:rPr>
        <w:t>а</w:t>
      </w:r>
      <w:proofErr w:type="spellEnd"/>
      <w:r w:rsidRPr="00060543">
        <w:rPr>
          <w:color w:val="000000"/>
          <w:sz w:val="28"/>
          <w:szCs w:val="18"/>
        </w:rPr>
        <w:t xml:space="preserve"> первом Вселенском Соборе он ревностно защищал Православную веру от еретиков.</w:t>
      </w:r>
    </w:p>
    <w:p w:rsidR="00060543" w:rsidRPr="00060543" w:rsidRDefault="000F40BB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drawing>
          <wp:anchor distT="0" distB="0" distL="114300" distR="114300" simplePos="0" relativeHeight="251661312" behindDoc="0" locked="0" layoutInCell="1" allowOverlap="1">
            <wp:simplePos x="1083310" y="715010"/>
            <wp:positionH relativeFrom="margin">
              <wp:align>right</wp:align>
            </wp:positionH>
            <wp:positionV relativeFrom="margin">
              <wp:align>top</wp:align>
            </wp:positionV>
            <wp:extent cx="3011170" cy="4023995"/>
            <wp:effectExtent l="247650" t="247650" r="284480" b="262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f843f0d245a9bb83995125c05041bbbc5f6c1385375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953" cy="403018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543" w:rsidRPr="00060543">
        <w:rPr>
          <w:color w:val="000000"/>
          <w:sz w:val="28"/>
          <w:szCs w:val="18"/>
        </w:rPr>
        <w:t xml:space="preserve">Святому Николаю Чудотворцу </w:t>
      </w:r>
      <w:proofErr w:type="gramStart"/>
      <w:r w:rsidR="00060543" w:rsidRPr="00060543">
        <w:rPr>
          <w:color w:val="000000"/>
          <w:sz w:val="28"/>
          <w:szCs w:val="18"/>
        </w:rPr>
        <w:t>молятся</w:t>
      </w:r>
      <w:proofErr w:type="gramEnd"/>
      <w:r w:rsidR="00060543" w:rsidRPr="00060543">
        <w:rPr>
          <w:color w:val="000000"/>
          <w:sz w:val="28"/>
          <w:szCs w:val="18"/>
        </w:rPr>
        <w:t xml:space="preserve"> как небесному покровителю молятся об исцелении от болезней, о покровительстве семейного очага, в грусти и унынии, за детей, о заступничестве за вдов и сирот, о сострадании к беззащитным, о помощи в бедности и нужде, о покровительстве во время  путешествий на море и на суше. К нему обращаются даже язычники, мусульмане и буддисты. По молитвам этому святому каждый получит очень быструю помощь от бога. </w:t>
      </w:r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 xml:space="preserve">Нельзя даже перечислить все его добрые дела. Когда Николай Чудотворец совершал паломничество в Иерусалим, он при помощи молитвы успокоил разбушевавшееся море. Помогал нищим, раздавал почти все свои деньги, оставляя себе только </w:t>
      </w:r>
      <w:proofErr w:type="gramStart"/>
      <w:r w:rsidRPr="00060543">
        <w:rPr>
          <w:color w:val="000000"/>
          <w:sz w:val="28"/>
          <w:szCs w:val="18"/>
        </w:rPr>
        <w:t>на</w:t>
      </w:r>
      <w:proofErr w:type="gramEnd"/>
      <w:r w:rsidRPr="00060543">
        <w:rPr>
          <w:color w:val="000000"/>
          <w:sz w:val="28"/>
          <w:szCs w:val="18"/>
        </w:rPr>
        <w:t xml:space="preserve"> самое необходимое. Николай помогал влюбленным, подбрасывал нищим мешочки с золотом, приносил больным лекарства,  детям дарил игрушки. </w:t>
      </w:r>
      <w:proofErr w:type="gramStart"/>
      <w:r w:rsidRPr="00060543">
        <w:rPr>
          <w:color w:val="000000"/>
          <w:sz w:val="28"/>
          <w:szCs w:val="18"/>
        </w:rPr>
        <w:t>Творя добрые дела он чувствовал себя счастливым</w:t>
      </w:r>
      <w:proofErr w:type="gramEnd"/>
      <w:r w:rsidRPr="00060543">
        <w:rPr>
          <w:color w:val="000000"/>
          <w:sz w:val="28"/>
          <w:szCs w:val="18"/>
        </w:rPr>
        <w:t>.</w:t>
      </w:r>
    </w:p>
    <w:p w:rsidR="00060543" w:rsidRPr="00060543" w:rsidRDefault="000F40BB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lastRenderedPageBreak/>
        <w:drawing>
          <wp:anchor distT="0" distB="0" distL="114300" distR="114300" simplePos="0" relativeHeight="251662336" behindDoc="0" locked="0" layoutInCell="1" allowOverlap="1" wp14:anchorId="0678E658" wp14:editId="67297C15">
            <wp:simplePos x="0" y="0"/>
            <wp:positionH relativeFrom="margin">
              <wp:posOffset>-270510</wp:posOffset>
            </wp:positionH>
            <wp:positionV relativeFrom="margin">
              <wp:posOffset>6334125</wp:posOffset>
            </wp:positionV>
            <wp:extent cx="3468370" cy="2600960"/>
            <wp:effectExtent l="247650" t="266700" r="265430" b="2946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60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26009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543" w:rsidRPr="00060543">
        <w:rPr>
          <w:color w:val="000000"/>
          <w:sz w:val="28"/>
          <w:szCs w:val="18"/>
        </w:rPr>
        <w:t xml:space="preserve">Николай Чудотворец - избранник божий. Известен случай, когда он ночью захотел помолиться в храме, но двери оказались закрыты. И вдруг двери сами отворились, как по мановению волшебной палочки. По велению божьему он пошел к людям, чтобы в нем прославилось имя господа. По молитвам этого святого воистину совершается </w:t>
      </w:r>
      <w:proofErr w:type="gramStart"/>
      <w:r w:rsidR="00060543" w:rsidRPr="00060543">
        <w:rPr>
          <w:color w:val="000000"/>
          <w:sz w:val="28"/>
          <w:szCs w:val="18"/>
        </w:rPr>
        <w:t>невозможное</w:t>
      </w:r>
      <w:proofErr w:type="gramEnd"/>
      <w:r w:rsidR="00060543" w:rsidRPr="00060543">
        <w:rPr>
          <w:color w:val="000000"/>
          <w:sz w:val="28"/>
          <w:szCs w:val="18"/>
        </w:rPr>
        <w:t>. Он оставил людям пример своей святой жизни. Его доброта, милосердие, бескорыстие настолько твердо отпечатались в памяти людей, что он прославляется по всему христианскому миру спустя сотни лет после его жизни. Во многих городах, во множестве сел построены храмы и освящены престолы в его честь.</w:t>
      </w:r>
    </w:p>
    <w:p w:rsidR="00060543" w:rsidRPr="00060543" w:rsidRDefault="000F40BB" w:rsidP="00060543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-71755</wp:posOffset>
            </wp:positionH>
            <wp:positionV relativeFrom="margin">
              <wp:posOffset>1451610</wp:posOffset>
            </wp:positionV>
            <wp:extent cx="2473325" cy="2781935"/>
            <wp:effectExtent l="266700" t="266700" r="288925" b="30416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49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27819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543" w:rsidRPr="00060543">
        <w:rPr>
          <w:color w:val="000000"/>
          <w:sz w:val="28"/>
          <w:szCs w:val="18"/>
        </w:rPr>
        <w:t>Чтят память святого Николая два раза в год.</w:t>
      </w:r>
      <w:r w:rsidR="00060543" w:rsidRPr="00060543">
        <w:rPr>
          <w:rStyle w:val="apple-converted-space"/>
          <w:color w:val="000000"/>
          <w:sz w:val="28"/>
          <w:szCs w:val="18"/>
        </w:rPr>
        <w:t> </w:t>
      </w:r>
      <w:r w:rsidR="00060543" w:rsidRPr="00060543">
        <w:rPr>
          <w:rStyle w:val="a4"/>
          <w:color w:val="000000"/>
          <w:sz w:val="28"/>
          <w:szCs w:val="18"/>
          <w:bdr w:val="none" w:sz="0" w:space="0" w:color="auto" w:frame="1"/>
        </w:rPr>
        <w:t>Праздник зимнего Николая отмечают 19 декабря</w:t>
      </w:r>
      <w:r w:rsidR="00060543" w:rsidRPr="00060543">
        <w:rPr>
          <w:rStyle w:val="apple-converted-space"/>
          <w:color w:val="000000"/>
          <w:sz w:val="28"/>
          <w:szCs w:val="18"/>
        </w:rPr>
        <w:t> </w:t>
      </w:r>
      <w:r w:rsidR="00060543" w:rsidRPr="00060543">
        <w:rPr>
          <w:color w:val="000000"/>
          <w:sz w:val="28"/>
          <w:szCs w:val="18"/>
        </w:rPr>
        <w:t>(6 декабря у католиков). В редкий год в этот день не бывает морозов. В народе говорят: "подошел бы Николин день - будет и зима на санках</w:t>
      </w:r>
      <w:proofErr w:type="gramStart"/>
      <w:r w:rsidR="00060543" w:rsidRPr="00060543">
        <w:rPr>
          <w:color w:val="000000"/>
          <w:sz w:val="28"/>
          <w:szCs w:val="18"/>
        </w:rPr>
        <w:t>." </w:t>
      </w:r>
      <w:proofErr w:type="gramEnd"/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 xml:space="preserve">По народным  преданиям именно Николай Чудотворец заложил традицию дарить подарки на Рождество. В городе Мирра, где он был епископом, каждый год в ночь на Рождество самые бедные и несчастные люди находили возле своих домов золотые монеты, детские игрушки и другие подарки. Но  для всех оставалось загадкой, кто же этот благодетель. Со временем жители создали образ пожилого высокого мужчины в красном костюме с белой отделкой, который в </w:t>
      </w:r>
      <w:proofErr w:type="gramStart"/>
      <w:r w:rsidRPr="00060543">
        <w:rPr>
          <w:color w:val="000000"/>
          <w:sz w:val="28"/>
          <w:szCs w:val="18"/>
        </w:rPr>
        <w:t>санях, запряженных оленями спускается</w:t>
      </w:r>
      <w:proofErr w:type="gramEnd"/>
      <w:r w:rsidRPr="00060543">
        <w:rPr>
          <w:color w:val="000000"/>
          <w:sz w:val="28"/>
          <w:szCs w:val="18"/>
        </w:rPr>
        <w:t xml:space="preserve"> с гор и помогает всем нуждающимся. Когда случайно открылось имя настоящего благодетеля, его стали называть Святой Николай или Санта-Клаус.</w:t>
      </w:r>
    </w:p>
    <w:p w:rsidR="00060543" w:rsidRPr="00060543" w:rsidRDefault="000F40BB" w:rsidP="00060543">
      <w:pPr>
        <w:pStyle w:val="a3"/>
        <w:spacing w:before="0" w:beforeAutospacing="0" w:after="0" w:afterAutospacing="0" w:line="270" w:lineRule="atLeast"/>
        <w:textAlignment w:val="baseline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w:drawing>
          <wp:anchor distT="0" distB="0" distL="114300" distR="114300" simplePos="0" relativeHeight="251664384" behindDoc="0" locked="0" layoutInCell="1" allowOverlap="1" wp14:anchorId="07FB4CB4" wp14:editId="4EBA37DB">
            <wp:simplePos x="0" y="0"/>
            <wp:positionH relativeFrom="margin">
              <wp:posOffset>1439545</wp:posOffset>
            </wp:positionH>
            <wp:positionV relativeFrom="margin">
              <wp:posOffset>7051040</wp:posOffset>
            </wp:positionV>
            <wp:extent cx="2951480" cy="2214245"/>
            <wp:effectExtent l="266700" t="266700" r="267970" b="3003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60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142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543" w:rsidRPr="00060543">
        <w:rPr>
          <w:color w:val="000000"/>
          <w:sz w:val="28"/>
          <w:szCs w:val="18"/>
        </w:rPr>
        <w:t>Как уже говорилось,</w:t>
      </w:r>
      <w:r w:rsidR="00060543" w:rsidRPr="00060543">
        <w:rPr>
          <w:rStyle w:val="apple-converted-space"/>
          <w:color w:val="000000"/>
          <w:sz w:val="28"/>
          <w:szCs w:val="18"/>
        </w:rPr>
        <w:t> </w:t>
      </w:r>
      <w:r w:rsidR="00060543" w:rsidRPr="00060543">
        <w:rPr>
          <w:color w:val="000000"/>
          <w:sz w:val="28"/>
          <w:szCs w:val="18"/>
          <w:bdr w:val="none" w:sz="0" w:space="0" w:color="auto" w:frame="1"/>
        </w:rPr>
        <w:t>Святой Николай считается покровителем детей.  И в</w:t>
      </w:r>
      <w:r w:rsidR="00060543" w:rsidRPr="00060543">
        <w:rPr>
          <w:color w:val="000000"/>
          <w:sz w:val="28"/>
          <w:szCs w:val="18"/>
        </w:rPr>
        <w:t> наше время на</w:t>
      </w:r>
      <w:r w:rsidR="00060543" w:rsidRPr="00060543">
        <w:rPr>
          <w:rStyle w:val="apple-converted-space"/>
          <w:color w:val="000000"/>
          <w:sz w:val="28"/>
          <w:szCs w:val="18"/>
        </w:rPr>
        <w:t> </w:t>
      </w:r>
      <w:r w:rsidR="00060543" w:rsidRPr="00060543">
        <w:rPr>
          <w:rStyle w:val="a4"/>
          <w:color w:val="000000"/>
          <w:sz w:val="28"/>
          <w:szCs w:val="18"/>
          <w:bdr w:val="none" w:sz="0" w:space="0" w:color="auto" w:frame="1"/>
        </w:rPr>
        <w:t xml:space="preserve">день зимнего </w:t>
      </w:r>
      <w:r w:rsidR="00060543" w:rsidRPr="00060543">
        <w:rPr>
          <w:rStyle w:val="a4"/>
          <w:color w:val="000000"/>
          <w:sz w:val="28"/>
          <w:szCs w:val="18"/>
          <w:bdr w:val="none" w:sz="0" w:space="0" w:color="auto" w:frame="1"/>
        </w:rPr>
        <w:lastRenderedPageBreak/>
        <w:t>Николая Чудотворца 19 декабря </w:t>
      </w:r>
      <w:r w:rsidR="00060543" w:rsidRPr="00060543">
        <w:rPr>
          <w:color w:val="000000"/>
          <w:sz w:val="28"/>
          <w:szCs w:val="18"/>
        </w:rPr>
        <w:t>принято дарить подарки - "</w:t>
      </w:r>
      <w:proofErr w:type="spellStart"/>
      <w:r w:rsidR="00060543" w:rsidRPr="00060543">
        <w:rPr>
          <w:color w:val="000000"/>
          <w:sz w:val="28"/>
          <w:szCs w:val="18"/>
        </w:rPr>
        <w:t>миколайчики</w:t>
      </w:r>
      <w:proofErr w:type="spellEnd"/>
      <w:r w:rsidR="00060543" w:rsidRPr="00060543">
        <w:rPr>
          <w:color w:val="000000"/>
          <w:sz w:val="28"/>
          <w:szCs w:val="18"/>
        </w:rPr>
        <w:t xml:space="preserve">". Дети, с нетерпением ждут этот праздник и стараются вести себя весь хорошо. Ведь подарки получат только послушные малыши. На примере его добрых дел начиная с самого раннего </w:t>
      </w:r>
      <w:proofErr w:type="gramStart"/>
      <w:r w:rsidR="00060543" w:rsidRPr="00060543">
        <w:rPr>
          <w:color w:val="000000"/>
          <w:sz w:val="28"/>
          <w:szCs w:val="18"/>
        </w:rPr>
        <w:t>возраста</w:t>
      </w:r>
      <w:proofErr w:type="gramEnd"/>
      <w:r w:rsidR="00060543" w:rsidRPr="00060543">
        <w:rPr>
          <w:color w:val="000000"/>
          <w:sz w:val="28"/>
          <w:szCs w:val="18"/>
        </w:rPr>
        <w:t xml:space="preserve"> детишки учатся добру и любви к людям.  </w:t>
      </w:r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 xml:space="preserve">У непослушных детей всегда есть шанс исправиться к этому дню и стараться </w:t>
      </w:r>
      <w:r w:rsidR="000F40BB">
        <w:rPr>
          <w:noProof/>
          <w:color w:val="000000"/>
          <w:sz w:val="28"/>
          <w:szCs w:val="18"/>
        </w:rPr>
        <w:drawing>
          <wp:anchor distT="0" distB="0" distL="114300" distR="114300" simplePos="0" relativeHeight="251665408" behindDoc="0" locked="0" layoutInCell="1" allowOverlap="1" wp14:anchorId="480A8421" wp14:editId="567BD0E9">
            <wp:simplePos x="1080135" y="930910"/>
            <wp:positionH relativeFrom="margin">
              <wp:align>right</wp:align>
            </wp:positionH>
            <wp:positionV relativeFrom="margin">
              <wp:align>top</wp:align>
            </wp:positionV>
            <wp:extent cx="3085465" cy="4123055"/>
            <wp:effectExtent l="247650" t="247650" r="267335" b="27749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f843f0d245a9bb83995125c05041bbbc5f6c1385375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62" cy="41185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543">
        <w:rPr>
          <w:color w:val="000000"/>
          <w:sz w:val="28"/>
          <w:szCs w:val="18"/>
        </w:rPr>
        <w:t>вести себя хорошо. Осознание плохих поступков и стремление к хорошим всегда похвально и не может быть не оценено Святым Николаем. Дети, как правило, в ожидании этого праздника готовы быть послушными, честными делать только добрые дела. Поэтому в этот день никто не остается без подарков.</w:t>
      </w:r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>В некоторых странах святой Николай традиционно кладет подарки в детские сапожки у двери или в носочки, вывешенные у камина. Но православные дети, просыпаясь утром, в основном находят подарки под подушкой.</w:t>
      </w:r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 xml:space="preserve">Но день святого Николая – празднуют не только дети. В </w:t>
      </w:r>
      <w:proofErr w:type="spellStart"/>
      <w:r w:rsidRPr="00060543">
        <w:rPr>
          <w:color w:val="000000"/>
          <w:sz w:val="28"/>
          <w:szCs w:val="18"/>
        </w:rPr>
        <w:t>Росии</w:t>
      </w:r>
      <w:proofErr w:type="spellEnd"/>
      <w:r w:rsidRPr="00060543">
        <w:rPr>
          <w:color w:val="000000"/>
          <w:sz w:val="28"/>
          <w:szCs w:val="18"/>
        </w:rPr>
        <w:t xml:space="preserve"> и Украине с 19 декабря парни и девушки начинают готовиться к приближающимся святкам. Девицы на выданье готовят себе приданное, шьют праздничные наряды на приближающиеся зимние праздники.</w:t>
      </w:r>
    </w:p>
    <w:p w:rsidR="00060543" w:rsidRPr="00060543" w:rsidRDefault="00060543" w:rsidP="00060543">
      <w:pPr>
        <w:pStyle w:val="a3"/>
        <w:spacing w:before="168" w:beforeAutospacing="0" w:after="168" w:afterAutospacing="0" w:line="270" w:lineRule="atLeast"/>
        <w:textAlignment w:val="baseline"/>
        <w:rPr>
          <w:color w:val="000000"/>
          <w:sz w:val="28"/>
          <w:szCs w:val="18"/>
        </w:rPr>
      </w:pPr>
      <w:r w:rsidRPr="00060543">
        <w:rPr>
          <w:color w:val="000000"/>
          <w:sz w:val="28"/>
          <w:szCs w:val="18"/>
        </w:rPr>
        <w:t>Сложно перечислить все добрые дела, совершенные святым Николаем. Он и сегодня совершает много чудес тем людям, которые прибегают к его молитве. Помните, что если в ночь на 19 декабря загадать заветное желание, то святой Николай Угодник обязательно его исполнит.</w:t>
      </w:r>
    </w:p>
    <w:p w:rsidR="00563167" w:rsidRPr="00060543" w:rsidRDefault="0046112E">
      <w:pPr>
        <w:rPr>
          <w:rFonts w:ascii="Times New Roman" w:hAnsi="Times New Roman" w:cs="Times New Roman"/>
          <w:sz w:val="36"/>
        </w:rPr>
      </w:pPr>
    </w:p>
    <w:sectPr w:rsidR="00563167" w:rsidRPr="00060543" w:rsidSect="00060543">
      <w:pgSz w:w="11906" w:h="16838"/>
      <w:pgMar w:top="1134" w:right="850" w:bottom="1134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7"/>
    <w:rsid w:val="00060543"/>
    <w:rsid w:val="000F40BB"/>
    <w:rsid w:val="002531CF"/>
    <w:rsid w:val="0046112E"/>
    <w:rsid w:val="00546A87"/>
    <w:rsid w:val="00AB1D4D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543"/>
  </w:style>
  <w:style w:type="character" w:styleId="a4">
    <w:name w:val="Strong"/>
    <w:basedOn w:val="a0"/>
    <w:uiPriority w:val="22"/>
    <w:qFormat/>
    <w:rsid w:val="000605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543"/>
  </w:style>
  <w:style w:type="character" w:styleId="a4">
    <w:name w:val="Strong"/>
    <w:basedOn w:val="a0"/>
    <w:uiPriority w:val="22"/>
    <w:qFormat/>
    <w:rsid w:val="000605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2016-05-26T06:54:00Z</dcterms:created>
  <dcterms:modified xsi:type="dcterms:W3CDTF">2016-05-26T07:18:00Z</dcterms:modified>
</cp:coreProperties>
</file>