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6" w:rsidRPr="00BE2384" w:rsidRDefault="003715E6" w:rsidP="00371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7C3282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Уважаемые родители!</w:t>
      </w:r>
    </w:p>
    <w:p w:rsidR="003715E6" w:rsidRPr="00BE2384" w:rsidRDefault="003715E6" w:rsidP="00371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7C3282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 xml:space="preserve">Обратите внимание на следующие особенности в поведении </w:t>
      </w:r>
      <w:r w:rsidRPr="007C3282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>вашего ребенка</w:t>
      </w:r>
      <w:r w:rsidRPr="007C3282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>: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>Проявление или усиление трудностей в обучении, а также потеря интереса к учебе.</w:t>
      </w: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Вы замечаете, что желание ходить в </w:t>
      </w:r>
      <w:r w:rsidRPr="003715E6">
        <w:rPr>
          <w:rFonts w:ascii="Times New Roman" w:eastAsia="Times New Roman" w:hAnsi="Times New Roman" w:cs="Times New Roman"/>
          <w:color w:val="000000"/>
        </w:rPr>
        <w:t>техникум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 резко снизилось, а также упала успеваемость.</w:t>
      </w: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Наличие трудностей в общении со сверстниками, негативного отношения к педагогам и </w:t>
      </w:r>
      <w:proofErr w:type="gramStart"/>
      <w:r w:rsidRPr="00BE2384">
        <w:rPr>
          <w:rFonts w:ascii="Times New Roman" w:eastAsia="Times New Roman" w:hAnsi="Times New Roman" w:cs="Times New Roman"/>
          <w:color w:val="000000"/>
        </w:rPr>
        <w:t>другим</w:t>
      </w:r>
      <w:proofErr w:type="gramEnd"/>
      <w:r w:rsidRPr="00BE2384">
        <w:rPr>
          <w:rFonts w:ascii="Times New Roman" w:eastAsia="Times New Roman" w:hAnsi="Times New Roman" w:cs="Times New Roman"/>
          <w:color w:val="000000"/>
        </w:rPr>
        <w:t xml:space="preserve"> </w:t>
      </w:r>
      <w:r w:rsidRPr="003715E6">
        <w:rPr>
          <w:rFonts w:ascii="Times New Roman" w:eastAsia="Times New Roman" w:hAnsi="Times New Roman" w:cs="Times New Roman"/>
          <w:color w:val="000000"/>
        </w:rPr>
        <w:t xml:space="preserve">обучающимся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либо негативного отношения со стороны педагогов,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одно</w:t>
      </w:r>
      <w:r>
        <w:rPr>
          <w:rFonts w:ascii="Times New Roman" w:eastAsia="Times New Roman" w:hAnsi="Times New Roman" w:cs="Times New Roman"/>
          <w:color w:val="000000"/>
        </w:rPr>
        <w:t>группников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E2384">
        <w:rPr>
          <w:rFonts w:ascii="Times New Roman" w:eastAsia="Times New Roman" w:hAnsi="Times New Roman" w:cs="Times New Roman"/>
          <w:color w:val="000000"/>
        </w:rPr>
        <w:t>и сверстников.</w:t>
      </w: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Изменения во внешнем виде (стиль одежды, прическа, наличие физических повреждений, на теле стали появляться ссадины и синяки) 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>Наличие у ребенка частых вспышек агрессии, эмоционального возбуждения, раздражения, гнева по незначительным поводам либо подавленности, пониженного настроения, плаксивости.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Признаки употребления алкоголя, табака или других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психоактивных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 xml:space="preserve"> веществ.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</w:t>
      </w:r>
      <w:r w:rsidRPr="00BE2384">
        <w:rPr>
          <w:rFonts w:ascii="Times New Roman" w:eastAsia="Times New Roman" w:hAnsi="Times New Roman" w:cs="Times New Roman"/>
          <w:color w:val="000000"/>
        </w:rPr>
        <w:t>клонность часто проводить время в социальных сетях, в онлайн и компьютерных играх.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>Наличие в социальных сетях у ребенка признаков контента, провоцирующего ребенка навредить себе или окружающим.</w:t>
      </w: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>Ребенок не высыпается, выглядит уставшим с утра.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Замкнутость, необщительность,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дистанцированность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>, изолированность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BE2384">
        <w:rPr>
          <w:rFonts w:ascii="Times New Roman" w:eastAsia="Times New Roman" w:hAnsi="Times New Roman" w:cs="Times New Roman"/>
          <w:color w:val="000000"/>
        </w:rPr>
        <w:t>нежелание общаться с родственниками или друзьями, нежелание рассказывать о своей жизни, проблемах, о том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715E6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Вы замечаете, что ребенок перестал ходить на секции или в кружки и все свое свободное время тратит «впустую», задерживаясь на улице или у друзей допоздна, </w:t>
      </w:r>
      <w:proofErr w:type="gramStart"/>
      <w:r w:rsidRPr="00BE2384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BE2384">
        <w:rPr>
          <w:rFonts w:ascii="Times New Roman" w:eastAsia="Times New Roman" w:hAnsi="Times New Roman" w:cs="Times New Roman"/>
          <w:color w:val="000000"/>
        </w:rPr>
        <w:t xml:space="preserve"> иногда не возвращаясь домой.</w:t>
      </w:r>
    </w:p>
    <w:p w:rsidR="003715E6" w:rsidRDefault="003715E6" w:rsidP="00371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504D" w:themeColor="accent2"/>
        </w:rPr>
      </w:pPr>
      <w:r>
        <w:rPr>
          <w:rFonts w:ascii="Times New Roman" w:eastAsia="Times New Roman" w:hAnsi="Times New Roman" w:cs="Times New Roman"/>
          <w:i/>
          <w:color w:val="C0504D" w:themeColor="accent2"/>
        </w:rPr>
        <w:t>Пожалуйста, помните!!!!</w:t>
      </w:r>
    </w:p>
    <w:p w:rsidR="003715E6" w:rsidRPr="00BE2384" w:rsidRDefault="003715E6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C0504D" w:themeColor="accent2"/>
        </w:rPr>
      </w:pPr>
      <w:r>
        <w:rPr>
          <w:rFonts w:ascii="Times New Roman" w:eastAsia="Times New Roman" w:hAnsi="Times New Roman" w:cs="Times New Roman"/>
          <w:i/>
          <w:color w:val="C0504D" w:themeColor="accent2"/>
        </w:rPr>
        <w:t>Н</w:t>
      </w:r>
      <w:r w:rsidRPr="00BE2384">
        <w:rPr>
          <w:rFonts w:ascii="Times New Roman" w:eastAsia="Times New Roman" w:hAnsi="Times New Roman" w:cs="Times New Roman"/>
          <w:i/>
          <w:color w:val="C0504D" w:themeColor="accent2"/>
        </w:rPr>
        <w:t>аличие одного или нескольких признаков еще не свидетельствует о поведенческих трудностях, а может быть проявлением нормативного возрастного кризиса или следствием кризисной, стрессовой социальной ситуации в жизни ребенка.</w:t>
      </w:r>
    </w:p>
    <w:p w:rsidR="007C3282" w:rsidRDefault="007C3282" w:rsidP="00371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</w:pPr>
    </w:p>
    <w:p w:rsidR="003715E6" w:rsidRPr="00BE2384" w:rsidRDefault="003715E6" w:rsidP="003715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C328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 xml:space="preserve">Как </w:t>
      </w:r>
      <w:r w:rsidR="007C3282" w:rsidRPr="007C328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 xml:space="preserve">вы можете </w:t>
      </w:r>
      <w:r w:rsidRPr="007C328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помочь ребенку</w:t>
      </w:r>
    </w:p>
    <w:p w:rsidR="000B1465" w:rsidRDefault="000B1465" w:rsidP="00371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3715E6" w:rsidRPr="00BE2384" w:rsidRDefault="003715E6" w:rsidP="00371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E2384">
        <w:rPr>
          <w:rFonts w:ascii="Times New Roman" w:eastAsia="Times New Roman" w:hAnsi="Times New Roman" w:cs="Times New Roman"/>
          <w:b/>
          <w:bCs/>
          <w:color w:val="000000"/>
        </w:rPr>
        <w:t>Не стесняйтесь напоминать ребенку, что вы любите и цените его и что вам важно то, что с ним происходит</w:t>
      </w:r>
    </w:p>
    <w:p w:rsidR="003715E6" w:rsidRPr="00BE2384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1675">
        <w:rPr>
          <w:rFonts w:ascii="Times New Roman" w:eastAsia="Times New Roman" w:hAnsi="Times New Roman" w:cs="Times New Roman"/>
          <w:color w:val="000000"/>
        </w:rPr>
        <w:t xml:space="preserve">У вас, как у родителей, может не хватать душевных и физических сил, чтобы справляться и понимать постоянно меняющееся поведение подростка, и зачастую дети не всегда в силах это понять и увидеть. </w:t>
      </w:r>
      <w:r w:rsidR="00611675" w:rsidRPr="00611675">
        <w:rPr>
          <w:rFonts w:ascii="Times New Roman" w:eastAsia="Times New Roman" w:hAnsi="Times New Roman" w:cs="Times New Roman"/>
          <w:color w:val="000000"/>
        </w:rPr>
        <w:t>П</w:t>
      </w:r>
      <w:r w:rsidRPr="00BE2384">
        <w:rPr>
          <w:rFonts w:ascii="Times New Roman" w:eastAsia="Times New Roman" w:hAnsi="Times New Roman" w:cs="Times New Roman"/>
          <w:color w:val="000000"/>
        </w:rPr>
        <w:t>остара</w:t>
      </w:r>
      <w:r w:rsidR="00611675" w:rsidRPr="00611675">
        <w:rPr>
          <w:rFonts w:ascii="Times New Roman" w:eastAsia="Times New Roman" w:hAnsi="Times New Roman" w:cs="Times New Roman"/>
          <w:color w:val="000000"/>
        </w:rPr>
        <w:t>йтесь</w:t>
      </w:r>
      <w:r w:rsidRPr="00BE2384">
        <w:rPr>
          <w:rFonts w:ascii="Times New Roman" w:eastAsia="Times New Roman" w:hAnsi="Times New Roman" w:cs="Times New Roman"/>
          <w:color w:val="000000"/>
        </w:rPr>
        <w:t>, в спокойной обстанов</w:t>
      </w:r>
      <w:r w:rsidR="00611675" w:rsidRPr="00611675">
        <w:rPr>
          <w:rFonts w:ascii="Times New Roman" w:eastAsia="Times New Roman" w:hAnsi="Times New Roman" w:cs="Times New Roman"/>
          <w:color w:val="000000"/>
        </w:rPr>
        <w:t>ке обсудить возникшие проблемы, что будет сп</w:t>
      </w:r>
      <w:r w:rsidRPr="00BE2384">
        <w:rPr>
          <w:rFonts w:ascii="Times New Roman" w:eastAsia="Times New Roman" w:hAnsi="Times New Roman" w:cs="Times New Roman"/>
          <w:color w:val="000000"/>
        </w:rPr>
        <w:t>особств</w:t>
      </w:r>
      <w:r w:rsidR="00611675" w:rsidRPr="00611675">
        <w:rPr>
          <w:rFonts w:ascii="Times New Roman" w:eastAsia="Times New Roman" w:hAnsi="Times New Roman" w:cs="Times New Roman"/>
          <w:color w:val="000000"/>
        </w:rPr>
        <w:t xml:space="preserve">овать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 построению доверительных взаимоотношений.</w:t>
      </w:r>
    </w:p>
    <w:p w:rsidR="00611675" w:rsidRP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11675" w:rsidRPr="00611675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 xml:space="preserve">Не стесняйтесь напоминать ребенку, что вы любите и цените его и что вам важно то, что с ним происходит; </w:t>
      </w:r>
    </w:p>
    <w:p w:rsidR="00611675" w:rsidRP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Важно не просто «по</w:t>
      </w:r>
      <w:r w:rsidR="00611675">
        <w:rPr>
          <w:rFonts w:ascii="Times New Roman" w:eastAsia="Times New Roman" w:hAnsi="Times New Roman" w:cs="Times New Roman"/>
          <w:color w:val="000000"/>
        </w:rPr>
        <w:t xml:space="preserve">журить» ребенка, но дать совет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 и просто выслушать, побыть рядом.</w:t>
      </w:r>
    </w:p>
    <w:p w:rsid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lastRenderedPageBreak/>
        <w:t xml:space="preserve">Задумайтесь, знаете ли вы, с кем общается ваш ребенок. </w:t>
      </w:r>
      <w:r w:rsidR="00611675">
        <w:rPr>
          <w:rFonts w:ascii="Times New Roman" w:eastAsia="Times New Roman" w:hAnsi="Times New Roman" w:cs="Times New Roman"/>
          <w:color w:val="000000"/>
        </w:rPr>
        <w:t>Вы должны знать круг общения детей.</w:t>
      </w:r>
    </w:p>
    <w:p w:rsidR="003715E6" w:rsidRPr="00BE2384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Придумайте интересное совместное времяпрепровождение с ребенком.</w:t>
      </w:r>
    </w:p>
    <w:p w:rsid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11675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Старайтесь радоваться любым (пускай пока небольшим) достижениям и успехам своего ребенка и под</w:t>
      </w:r>
      <w:r w:rsidR="00611675">
        <w:rPr>
          <w:rFonts w:ascii="Times New Roman" w:eastAsia="Times New Roman" w:hAnsi="Times New Roman" w:cs="Times New Roman"/>
          <w:color w:val="000000"/>
        </w:rPr>
        <w:t>бадривать в моменты проигрыша (</w:t>
      </w:r>
      <w:r w:rsidRPr="00BE2384">
        <w:rPr>
          <w:rFonts w:ascii="Times New Roman" w:eastAsia="Times New Roman" w:hAnsi="Times New Roman" w:cs="Times New Roman"/>
          <w:color w:val="000000"/>
        </w:rPr>
        <w:t>подросток будет вам очень благодарен</w:t>
      </w:r>
      <w:r w:rsidR="00611675">
        <w:rPr>
          <w:rFonts w:ascii="Times New Roman" w:eastAsia="Times New Roman" w:hAnsi="Times New Roman" w:cs="Times New Roman"/>
          <w:color w:val="000000"/>
        </w:rPr>
        <w:t>).</w:t>
      </w:r>
    </w:p>
    <w:p w:rsid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Постоянно указывайте на его сильные стороны</w:t>
      </w:r>
      <w:r w:rsidR="003715E6"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611675" w:rsidRPr="00BE2384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Цените мнение детей при решении семейных вопросов, им это важно.</w:t>
      </w:r>
    </w:p>
    <w:p w:rsid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</w:p>
    <w:p w:rsidR="003715E6" w:rsidRDefault="003715E6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 xml:space="preserve">Не стесняйтесь проговаривания своих чувств и учите этому своего ребенка, это поможет вам лучше понимать друг друга и выходить из конфликтных ситуаций, а также предотвращать </w:t>
      </w:r>
      <w:proofErr w:type="gramStart"/>
      <w:r w:rsidRPr="00BE2384">
        <w:rPr>
          <w:rFonts w:ascii="Times New Roman" w:eastAsia="Times New Roman" w:hAnsi="Times New Roman" w:cs="Times New Roman"/>
          <w:color w:val="000000"/>
        </w:rPr>
        <w:t>подобные</w:t>
      </w:r>
      <w:proofErr w:type="gramEnd"/>
      <w:r w:rsidRPr="00BE2384">
        <w:rPr>
          <w:rFonts w:ascii="Times New Roman" w:eastAsia="Times New Roman" w:hAnsi="Times New Roman" w:cs="Times New Roman"/>
          <w:color w:val="000000"/>
        </w:rPr>
        <w:t xml:space="preserve"> в будущем.</w:t>
      </w:r>
    </w:p>
    <w:p w:rsidR="00611675" w:rsidRPr="00BE2384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</w:p>
    <w:p w:rsidR="00611675" w:rsidRDefault="00611675" w:rsidP="006116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Интерисуйтесь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увлечениями и хобби детей.</w:t>
      </w:r>
    </w:p>
    <w:p w:rsidR="005643DD" w:rsidRDefault="005643DD" w:rsidP="00564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564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 xml:space="preserve">Позвольте ребенку </w:t>
      </w:r>
      <w:r w:rsidR="005643DD">
        <w:rPr>
          <w:rFonts w:ascii="Times New Roman" w:eastAsia="Times New Roman" w:hAnsi="Times New Roman" w:cs="Times New Roman"/>
          <w:color w:val="000000"/>
        </w:rPr>
        <w:t>уединяться. Им это иногда необходимо</w:t>
      </w:r>
      <w:proofErr w:type="gramStart"/>
      <w:r w:rsidR="005643DD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5643DD">
        <w:rPr>
          <w:rFonts w:ascii="Times New Roman" w:eastAsia="Times New Roman" w:hAnsi="Times New Roman" w:cs="Times New Roman"/>
          <w:color w:val="000000"/>
        </w:rPr>
        <w:t xml:space="preserve"> Н</w:t>
      </w:r>
      <w:r w:rsidRPr="00BE2384">
        <w:rPr>
          <w:rFonts w:ascii="Times New Roman" w:eastAsia="Times New Roman" w:hAnsi="Times New Roman" w:cs="Times New Roman"/>
          <w:color w:val="000000"/>
        </w:rPr>
        <w:t>о при возможности поинтересуйтесь, все ли в порядке: может быть, что-то его волнует, но ребенок не знает, как об этом поговорить.</w:t>
      </w:r>
    </w:p>
    <w:p w:rsidR="005643DD" w:rsidRDefault="005643DD" w:rsidP="00564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564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Не злоупотребляйте наказаниями и запретами.</w:t>
      </w:r>
    </w:p>
    <w:p w:rsidR="005643DD" w:rsidRDefault="005643DD" w:rsidP="00564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564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 xml:space="preserve">Вовлекайте </w:t>
      </w:r>
      <w:r w:rsidR="005643DD">
        <w:rPr>
          <w:rFonts w:ascii="Times New Roman" w:eastAsia="Times New Roman" w:hAnsi="Times New Roman" w:cs="Times New Roman"/>
          <w:color w:val="000000"/>
        </w:rPr>
        <w:t xml:space="preserve">детей 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 в разные виды деятельности, это позволит ему усилить познавательный интерес.</w:t>
      </w:r>
    </w:p>
    <w:p w:rsidR="004420D7" w:rsidRDefault="004420D7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715E6" w:rsidRPr="00BE2384" w:rsidRDefault="003715E6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Помните,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 что, с одной стороны, подросток стремится оградить свой внутренний мир, а с другой – остро нуждается в помощи, поддержке и заботе родителей.</w:t>
      </w:r>
    </w:p>
    <w:p w:rsidR="004420D7" w:rsidRDefault="004420D7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420D7" w:rsidRDefault="004420D7" w:rsidP="003715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420D7" w:rsidRPr="004420D7" w:rsidRDefault="003715E6" w:rsidP="00442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oBack"/>
      <w:bookmarkEnd w:id="0"/>
      <w:r w:rsidRPr="00BE2384"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Если самостоятельно, в силу различных причин, вам не предоставляется возможным найти общий язык с ребенком и все возможные методы и разговоры не имеют своего действия, если вы заметили некоторые признаки или один ярко выраженный признак и не уверены, как вам следует поступить, вы можете обратиться </w:t>
      </w:r>
      <w:r w:rsidR="004420D7" w:rsidRPr="004420D7">
        <w:rPr>
          <w:rFonts w:ascii="Times New Roman" w:eastAsia="Times New Roman" w:hAnsi="Times New Roman" w:cs="Times New Roman"/>
          <w:b/>
          <w:i/>
          <w:color w:val="000000"/>
        </w:rPr>
        <w:t xml:space="preserve">к </w:t>
      </w:r>
      <w:proofErr w:type="spellStart"/>
      <w:r w:rsidR="004420D7" w:rsidRPr="004420D7">
        <w:rPr>
          <w:rFonts w:ascii="Times New Roman" w:eastAsia="Times New Roman" w:hAnsi="Times New Roman" w:cs="Times New Roman"/>
          <w:b/>
          <w:i/>
          <w:color w:val="000000"/>
        </w:rPr>
        <w:t>к</w:t>
      </w:r>
      <w:proofErr w:type="spellEnd"/>
      <w:r w:rsidR="004420D7" w:rsidRPr="004420D7">
        <w:rPr>
          <w:rFonts w:ascii="Times New Roman" w:eastAsia="Times New Roman" w:hAnsi="Times New Roman" w:cs="Times New Roman"/>
          <w:b/>
          <w:i/>
          <w:color w:val="000000"/>
        </w:rPr>
        <w:t xml:space="preserve"> куратору</w:t>
      </w:r>
      <w:r w:rsidRPr="00BE2384">
        <w:rPr>
          <w:rFonts w:ascii="Times New Roman" w:eastAsia="Times New Roman" w:hAnsi="Times New Roman" w:cs="Times New Roman"/>
          <w:b/>
          <w:i/>
          <w:color w:val="000000"/>
        </w:rPr>
        <w:t>, психологу или социальному</w:t>
      </w:r>
      <w:r w:rsidR="004420D7" w:rsidRPr="004420D7">
        <w:rPr>
          <w:rFonts w:ascii="Times New Roman" w:eastAsia="Times New Roman" w:hAnsi="Times New Roman" w:cs="Times New Roman"/>
          <w:b/>
          <w:i/>
          <w:color w:val="000000"/>
        </w:rPr>
        <w:t xml:space="preserve"> педагогу</w:t>
      </w:r>
      <w:r w:rsidRPr="00BE2384">
        <w:rPr>
          <w:rFonts w:ascii="Times New Roman" w:eastAsia="Times New Roman" w:hAnsi="Times New Roman" w:cs="Times New Roman"/>
          <w:b/>
          <w:i/>
          <w:color w:val="000000"/>
        </w:rPr>
        <w:t xml:space="preserve">, к психологу центра психолого-педагогической, медицинской и социальной помощи (центра ППМС помощи), городскую службу психологической помощи, на «телефон доверия». </w:t>
      </w:r>
    </w:p>
    <w:p w:rsidR="003715E6" w:rsidRPr="00BE2384" w:rsidRDefault="003715E6" w:rsidP="00442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Консультация профессионала поможет ребенку и вам разобраться в себе, в ваших взаимоотношениях и наладить отношения.</w:t>
      </w:r>
    </w:p>
    <w:p w:rsidR="004420D7" w:rsidRDefault="004420D7" w:rsidP="003715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5"/>
          <w:szCs w:val="25"/>
          <w:bdr w:val="none" w:sz="0" w:space="0" w:color="auto" w:frame="1"/>
        </w:rPr>
      </w:pPr>
    </w:p>
    <w:p w:rsidR="004420D7" w:rsidRPr="004420D7" w:rsidRDefault="004420D7" w:rsidP="004420D7">
      <w:pPr>
        <w:pStyle w:val="a3"/>
        <w:spacing w:before="0" w:beforeAutospacing="0" w:after="153" w:afterAutospacing="0"/>
        <w:jc w:val="center"/>
        <w:rPr>
          <w:rFonts w:ascii="Arial" w:hAnsi="Arial" w:cs="Arial"/>
          <w:color w:val="C00000"/>
          <w:sz w:val="21"/>
          <w:szCs w:val="21"/>
        </w:rPr>
      </w:pPr>
      <w:r w:rsidRPr="004420D7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 xml:space="preserve">КУДА </w:t>
      </w:r>
      <w:r w:rsidRPr="004420D7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В</w:t>
      </w:r>
      <w:r w:rsidRPr="004420D7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Ы МОЖЕ</w:t>
      </w:r>
      <w:r w:rsidRPr="004420D7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ТЕ</w:t>
      </w:r>
      <w:r w:rsidRPr="004420D7"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 xml:space="preserve"> ОБРАТИТЬСЯ ЗА ПОМОЩЬЮ</w:t>
      </w:r>
    </w:p>
    <w:p w:rsidR="004420D7" w:rsidRDefault="003715E6" w:rsidP="00442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Всероссийский детский телефон доверия</w:t>
      </w:r>
      <w:r w:rsidRPr="00BE2384">
        <w:rPr>
          <w:rFonts w:ascii="Times New Roman" w:eastAsia="Times New Roman" w:hAnsi="Times New Roman" w:cs="Times New Roman"/>
          <w:color w:val="000000"/>
        </w:rPr>
        <w:t> (бесплатно, круглосуточно): </w:t>
      </w:r>
    </w:p>
    <w:p w:rsidR="003715E6" w:rsidRPr="00BE2384" w:rsidRDefault="003715E6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8-800-2000-122.</w:t>
      </w:r>
      <w:r w:rsidRPr="00BE2384">
        <w:rPr>
          <w:rFonts w:ascii="Times New Roman" w:eastAsia="Times New Roman" w:hAnsi="Times New Roman" w:cs="Times New Roman"/>
          <w:color w:val="000000"/>
        </w:rPr>
        <w:t> 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:rsidR="004420D7" w:rsidRDefault="003715E6" w:rsidP="00442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Горячая линия «Ребёнок в опасности» Следственного комитета РФ.</w:t>
      </w:r>
      <w:r w:rsidRPr="00BE2384">
        <w:rPr>
          <w:rFonts w:ascii="Times New Roman" w:eastAsia="Times New Roman" w:hAnsi="Times New Roman" w:cs="Times New Roman"/>
          <w:color w:val="000000"/>
        </w:rPr>
        <w:t> Бесплатный, круглосуточный номер телефона:</w:t>
      </w:r>
    </w:p>
    <w:p w:rsidR="003715E6" w:rsidRPr="00BE2384" w:rsidRDefault="003715E6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 </w:t>
      </w: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8-800-200-19-10</w:t>
      </w:r>
      <w:r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3715E6" w:rsidRPr="00BE2384" w:rsidRDefault="003715E6" w:rsidP="004420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ФГБНУ «Центр защиты прав и интересов детей»:</w:t>
      </w:r>
      <w:r w:rsidRPr="00BE2384">
        <w:rPr>
          <w:rFonts w:ascii="Times New Roman" w:eastAsia="Times New Roman" w:hAnsi="Times New Roman" w:cs="Times New Roman"/>
          <w:color w:val="000000"/>
        </w:rPr>
        <w:t> </w:t>
      </w:r>
      <w:hyperlink r:id="rId7" w:tgtFrame="_blank" w:history="1">
        <w:r w:rsidRPr="004420D7">
          <w:rPr>
            <w:rFonts w:ascii="Times New Roman" w:eastAsia="Times New Roman" w:hAnsi="Times New Roman" w:cs="Times New Roman"/>
            <w:color w:val="007C5B"/>
            <w:u w:val="single"/>
            <w:bdr w:val="none" w:sz="0" w:space="0" w:color="auto" w:frame="1"/>
          </w:rPr>
          <w:t>http://www.fcprc.ru/</w:t>
        </w:r>
      </w:hyperlink>
      <w:r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3715E6" w:rsidRPr="00BE2384" w:rsidRDefault="003715E6" w:rsidP="000B1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Горячая линия «Дети Онлайн»</w:t>
      </w:r>
      <w:r w:rsidRPr="00BE2384">
        <w:rPr>
          <w:rFonts w:ascii="Times New Roman" w:eastAsia="Times New Roman" w:hAnsi="Times New Roman" w:cs="Times New Roman"/>
          <w:color w:val="000000"/>
        </w:rPr>
        <w:t> (бесплатно, с 09:00 до 18:00 по рабочим дням): </w:t>
      </w: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8-800-250-00-15</w:t>
      </w:r>
      <w:r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3715E6" w:rsidRPr="00BE2384" w:rsidRDefault="003715E6" w:rsidP="000B1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Консультирование взрослых по вопросам: как оградить детей от негативного контента, преследования, шантажа, домогательства в </w:t>
      </w: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Интернете.</w:t>
      </w:r>
      <w:r w:rsidRPr="00BE2384">
        <w:rPr>
          <w:rFonts w:ascii="Times New Roman" w:eastAsia="Times New Roman" w:hAnsi="Times New Roman" w:cs="Times New Roman"/>
          <w:color w:val="000000"/>
        </w:rPr>
        <w:t> Сайт: </w:t>
      </w:r>
      <w:hyperlink r:id="rId8" w:tgtFrame="_blank" w:history="1">
        <w:r w:rsidRPr="004420D7">
          <w:rPr>
            <w:rFonts w:ascii="Times New Roman" w:eastAsia="Times New Roman" w:hAnsi="Times New Roman" w:cs="Times New Roman"/>
            <w:color w:val="007C5B"/>
            <w:u w:val="single"/>
            <w:bdr w:val="none" w:sz="0" w:space="0" w:color="auto" w:frame="1"/>
          </w:rPr>
          <w:t>http://detionline.com/helpline/about</w:t>
        </w:r>
      </w:hyperlink>
      <w:r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4420D7" w:rsidRDefault="003715E6" w:rsidP="000B1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Федеральная горячая линия по вопросам наркомании и </w:t>
      </w:r>
      <w:proofErr w:type="spellStart"/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алкозависимости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> (бесплатно, круглосуточно): </w:t>
      </w:r>
    </w:p>
    <w:p w:rsidR="003715E6" w:rsidRPr="00BE2384" w:rsidRDefault="003715E6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8-800-700-50-50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. Опытные психологи окажут помощь по вопросам лечения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нарк</w:t>
      </w:r>
      <w:proofErr w:type="gramStart"/>
      <w:r w:rsidRPr="00BE2384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BE2384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алкозависимости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детоксикации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 xml:space="preserve">, реабилитация </w:t>
      </w:r>
      <w:proofErr w:type="spellStart"/>
      <w:r w:rsidRPr="00BE2384">
        <w:rPr>
          <w:rFonts w:ascii="Times New Roman" w:eastAsia="Times New Roman" w:hAnsi="Times New Roman" w:cs="Times New Roman"/>
          <w:color w:val="000000"/>
        </w:rPr>
        <w:t>иресоциализации</w:t>
      </w:r>
      <w:proofErr w:type="spellEnd"/>
      <w:r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4420D7" w:rsidRDefault="004420D7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4420D7" w:rsidRDefault="003715E6" w:rsidP="000B14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Здоровая Россия.</w:t>
      </w:r>
      <w:r w:rsidRPr="00BE2384">
        <w:rPr>
          <w:rFonts w:ascii="Times New Roman" w:eastAsia="Times New Roman" w:hAnsi="Times New Roman" w:cs="Times New Roman"/>
          <w:color w:val="000000"/>
        </w:rPr>
        <w:t> Проект Министерства здравоохранения РФ. Бесплатная горячая линия: </w:t>
      </w:r>
      <w:r w:rsidRPr="004420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8-800-200-0-200</w:t>
      </w:r>
      <w:r w:rsidRPr="00BE2384">
        <w:rPr>
          <w:rFonts w:ascii="Times New Roman" w:eastAsia="Times New Roman" w:hAnsi="Times New Roman" w:cs="Times New Roman"/>
          <w:color w:val="000000"/>
        </w:rPr>
        <w:t xml:space="preserve">. Консультации по вопросам здорового образа жизни, отказа от курения табака, употребления алкоголя и наркотиков. </w:t>
      </w:r>
    </w:p>
    <w:p w:rsidR="003715E6" w:rsidRPr="00BE2384" w:rsidRDefault="003715E6" w:rsidP="00442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E2384">
        <w:rPr>
          <w:rFonts w:ascii="Times New Roman" w:eastAsia="Times New Roman" w:hAnsi="Times New Roman" w:cs="Times New Roman"/>
          <w:color w:val="000000"/>
        </w:rPr>
        <w:t>Сайт проекта: </w:t>
      </w:r>
      <w:hyperlink r:id="rId9" w:tgtFrame="_blank" w:history="1">
        <w:r w:rsidRPr="004420D7">
          <w:rPr>
            <w:rFonts w:ascii="Times New Roman" w:eastAsia="Times New Roman" w:hAnsi="Times New Roman" w:cs="Times New Roman"/>
            <w:color w:val="007C5B"/>
            <w:u w:val="single"/>
            <w:bdr w:val="none" w:sz="0" w:space="0" w:color="auto" w:frame="1"/>
          </w:rPr>
          <w:t>http://www.takzdorovo.ru/</w:t>
        </w:r>
      </w:hyperlink>
      <w:r w:rsidRPr="00BE2384">
        <w:rPr>
          <w:rFonts w:ascii="Times New Roman" w:eastAsia="Times New Roman" w:hAnsi="Times New Roman" w:cs="Times New Roman"/>
          <w:color w:val="000000"/>
        </w:rPr>
        <w:t>.</w:t>
      </w:r>
    </w:p>
    <w:p w:rsidR="003715E6" w:rsidRPr="004420D7" w:rsidRDefault="003715E6" w:rsidP="003715E6">
      <w:pPr>
        <w:rPr>
          <w:rFonts w:ascii="Times New Roman" w:hAnsi="Times New Roman" w:cs="Times New Roman"/>
        </w:rPr>
      </w:pPr>
    </w:p>
    <w:p w:rsidR="006A0D28" w:rsidRDefault="006A0D28" w:rsidP="00097B8F">
      <w:pPr>
        <w:spacing w:after="0"/>
        <w:jc w:val="center"/>
      </w:pPr>
      <w:r>
        <w:rPr>
          <w:noProof/>
        </w:rPr>
        <w:drawing>
          <wp:inline distT="0" distB="0" distL="0" distR="0">
            <wp:extent cx="2783840" cy="1769130"/>
            <wp:effectExtent l="0" t="0" r="0" b="2540"/>
            <wp:docPr id="4" name="Рисунок 1" descr="http://xn----etbdramlkdavfpy3d.xn--p1ai/assets/images/gorod/spravochnik/178258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etbdramlkdavfpy3d.xn--p1ai/assets/images/gorod/spravochnik/17825883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28" w:rsidRDefault="006A0D28" w:rsidP="00097B8F">
      <w:pPr>
        <w:spacing w:after="0"/>
        <w:jc w:val="center"/>
      </w:pPr>
    </w:p>
    <w:p w:rsidR="00097B8F" w:rsidRPr="000B1465" w:rsidRDefault="00097B8F" w:rsidP="00097B8F">
      <w:pPr>
        <w:spacing w:after="0"/>
        <w:jc w:val="center"/>
        <w:rPr>
          <w:rFonts w:ascii="Times New Roman" w:hAnsi="Times New Roman" w:cs="Times New Roman"/>
        </w:rPr>
      </w:pPr>
      <w:r w:rsidRPr="000B1465">
        <w:rPr>
          <w:rFonts w:ascii="Times New Roman" w:hAnsi="Times New Roman" w:cs="Times New Roman"/>
        </w:rPr>
        <w:t>393731 Тамбовская область,</w:t>
      </w:r>
    </w:p>
    <w:p w:rsidR="00097B8F" w:rsidRPr="000B1465" w:rsidRDefault="00097B8F" w:rsidP="00097B8F">
      <w:pPr>
        <w:spacing w:after="0"/>
        <w:jc w:val="center"/>
        <w:rPr>
          <w:rFonts w:ascii="Times New Roman" w:hAnsi="Times New Roman" w:cs="Times New Roman"/>
        </w:rPr>
      </w:pPr>
      <w:r w:rsidRPr="000B1465">
        <w:rPr>
          <w:rFonts w:ascii="Times New Roman" w:hAnsi="Times New Roman" w:cs="Times New Roman"/>
        </w:rPr>
        <w:t xml:space="preserve">Мичуринский район, село </w:t>
      </w:r>
      <w:proofErr w:type="spellStart"/>
      <w:r w:rsidRPr="000B1465">
        <w:rPr>
          <w:rFonts w:ascii="Times New Roman" w:hAnsi="Times New Roman" w:cs="Times New Roman"/>
        </w:rPr>
        <w:t>Турмасово</w:t>
      </w:r>
      <w:proofErr w:type="spellEnd"/>
    </w:p>
    <w:p w:rsidR="00097B8F" w:rsidRPr="000B1465" w:rsidRDefault="00097B8F" w:rsidP="00097B8F">
      <w:pPr>
        <w:spacing w:after="0"/>
        <w:jc w:val="center"/>
        <w:rPr>
          <w:rFonts w:ascii="Times New Roman" w:hAnsi="Times New Roman" w:cs="Times New Roman"/>
        </w:rPr>
      </w:pPr>
      <w:r w:rsidRPr="000B1465">
        <w:rPr>
          <w:rFonts w:ascii="Times New Roman" w:hAnsi="Times New Roman" w:cs="Times New Roman"/>
        </w:rPr>
        <w:t>Тел.:  8(47545)4-60-21,</w:t>
      </w:r>
    </w:p>
    <w:p w:rsidR="00097B8F" w:rsidRPr="000B1465" w:rsidRDefault="00097B8F" w:rsidP="00097B8F">
      <w:pPr>
        <w:spacing w:after="0"/>
        <w:jc w:val="center"/>
        <w:rPr>
          <w:rFonts w:ascii="Times New Roman" w:hAnsi="Times New Roman" w:cs="Times New Roman"/>
        </w:rPr>
      </w:pPr>
      <w:r w:rsidRPr="000B1465">
        <w:rPr>
          <w:rFonts w:ascii="Times New Roman" w:hAnsi="Times New Roman" w:cs="Times New Roman"/>
        </w:rPr>
        <w:t xml:space="preserve"> факс: 8(47545)4-60-42</w:t>
      </w:r>
    </w:p>
    <w:p w:rsidR="006A0D28" w:rsidRPr="000B1465" w:rsidRDefault="00097B8F" w:rsidP="004420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0B1465">
        <w:rPr>
          <w:rFonts w:ascii="Times New Roman" w:hAnsi="Times New Roman" w:cs="Times New Roman"/>
        </w:rPr>
        <w:t xml:space="preserve">адрес электронной почты:  </w:t>
      </w:r>
      <w:hyperlink r:id="rId11" w:history="1">
        <w:r w:rsidR="004420D7" w:rsidRPr="000B1465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mich.agroteh@obraz.tambov.gov.ru</w:t>
        </w:r>
      </w:hyperlink>
    </w:p>
    <w:p w:rsidR="00661185" w:rsidRPr="000B1465" w:rsidRDefault="00670D7E" w:rsidP="004420D7">
      <w:pPr>
        <w:pStyle w:val="a3"/>
        <w:spacing w:before="0" w:beforeAutospacing="0" w:after="153" w:afterAutospacing="0"/>
        <w:jc w:val="center"/>
        <w:rPr>
          <w:bCs/>
          <w:i/>
          <w:iCs/>
          <w:color w:val="000000"/>
          <w:sz w:val="27"/>
          <w:szCs w:val="27"/>
        </w:rPr>
      </w:pPr>
      <w:r w:rsidRPr="000B1465">
        <w:rPr>
          <w:bCs/>
          <w:i/>
          <w:iCs/>
          <w:color w:val="000000"/>
          <w:sz w:val="27"/>
          <w:szCs w:val="27"/>
        </w:rPr>
        <w:t>Педагог-психолог</w:t>
      </w:r>
    </w:p>
    <w:p w:rsidR="005E5FA5" w:rsidRPr="000B1465" w:rsidRDefault="00661185" w:rsidP="004420D7">
      <w:pPr>
        <w:pStyle w:val="a3"/>
        <w:spacing w:before="0" w:beforeAutospacing="0" w:after="153" w:afterAutospacing="0"/>
        <w:jc w:val="center"/>
        <w:rPr>
          <w:bCs/>
          <w:i/>
          <w:iCs/>
          <w:color w:val="000000"/>
          <w:sz w:val="27"/>
          <w:szCs w:val="27"/>
        </w:rPr>
      </w:pPr>
      <w:r w:rsidRPr="000B1465">
        <w:rPr>
          <w:bCs/>
          <w:i/>
          <w:iCs/>
          <w:color w:val="000000"/>
          <w:sz w:val="27"/>
          <w:szCs w:val="27"/>
        </w:rPr>
        <w:t>Токарева Елена Юрьевна</w:t>
      </w:r>
    </w:p>
    <w:p w:rsidR="005E5FA5" w:rsidRPr="00803D6E" w:rsidRDefault="00803D6E" w:rsidP="004420D7">
      <w:pPr>
        <w:pStyle w:val="a3"/>
        <w:spacing w:before="0" w:beforeAutospacing="0" w:after="153" w:afterAutospacing="0"/>
        <w:rPr>
          <w:color w:val="4F6228" w:themeColor="accent3" w:themeShade="80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2042C0E5" wp14:editId="3BEEC62B">
            <wp:simplePos x="0" y="0"/>
            <wp:positionH relativeFrom="column">
              <wp:posOffset>3413760</wp:posOffset>
            </wp:positionH>
            <wp:positionV relativeFrom="paragraph">
              <wp:posOffset>-100965</wp:posOffset>
            </wp:positionV>
            <wp:extent cx="1280795" cy="1120140"/>
            <wp:effectExtent l="19050" t="0" r="0" b="0"/>
            <wp:wrapSquare wrapText="bothSides"/>
            <wp:docPr id="1" name="Рисунок 1" descr="http://voronezh.vtuz.ru/images/2016/07/13/76459/trebuetsya-dvor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ronezh.vtuz.ru/images/2016/07/13/76459/trebuetsya-dvornik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D6E">
        <w:rPr>
          <w:rFonts w:ascii="Monotype Corsiva" w:hAnsi="Monotype Corsiva"/>
          <w:b/>
          <w:color w:val="4F6228" w:themeColor="accent3" w:themeShade="80"/>
          <w:sz w:val="28"/>
        </w:rPr>
        <w:t>ТОГБПОУ  «Мичуринский аграрный техникум»</w:t>
      </w:r>
    </w:p>
    <w:p w:rsidR="00513FA9" w:rsidRDefault="00513FA9" w:rsidP="00803D6E">
      <w:pPr>
        <w:pStyle w:val="a3"/>
        <w:spacing w:before="0" w:beforeAutospacing="0" w:after="153" w:afterAutospacing="0"/>
        <w:rPr>
          <w:rFonts w:ascii="Arial" w:hAnsi="Arial" w:cs="Arial"/>
          <w:b/>
          <w:sz w:val="36"/>
          <w:szCs w:val="36"/>
          <w:lang w:val="en-US"/>
        </w:rPr>
      </w:pPr>
    </w:p>
    <w:p w:rsidR="004420D7" w:rsidRDefault="004420D7" w:rsidP="00803D6E">
      <w:pPr>
        <w:pStyle w:val="a3"/>
        <w:spacing w:before="0" w:beforeAutospacing="0" w:after="153" w:afterAutospacing="0"/>
        <w:rPr>
          <w:rFonts w:ascii="Arial" w:hAnsi="Arial" w:cs="Arial"/>
          <w:b/>
          <w:sz w:val="36"/>
          <w:szCs w:val="36"/>
          <w:lang w:val="en-US"/>
        </w:rPr>
      </w:pPr>
    </w:p>
    <w:p w:rsidR="004420D7" w:rsidRDefault="004420D7" w:rsidP="00803D6E">
      <w:pPr>
        <w:pStyle w:val="a3"/>
        <w:spacing w:before="0" w:beforeAutospacing="0" w:after="153" w:afterAutospacing="0"/>
        <w:rPr>
          <w:rFonts w:ascii="Arial" w:hAnsi="Arial" w:cs="Arial"/>
          <w:b/>
          <w:sz w:val="36"/>
          <w:szCs w:val="36"/>
          <w:lang w:val="en-US"/>
        </w:rPr>
      </w:pPr>
    </w:p>
    <w:p w:rsidR="004420D7" w:rsidRPr="004420D7" w:rsidRDefault="004420D7" w:rsidP="00803D6E">
      <w:pPr>
        <w:pStyle w:val="a3"/>
        <w:spacing w:before="0" w:beforeAutospacing="0" w:after="153" w:afterAutospacing="0"/>
        <w:rPr>
          <w:rFonts w:ascii="Arial" w:hAnsi="Arial" w:cs="Arial"/>
          <w:b/>
          <w:sz w:val="36"/>
          <w:szCs w:val="36"/>
          <w:lang w:val="en-US"/>
        </w:rPr>
      </w:pPr>
    </w:p>
    <w:p w:rsidR="00513FA9" w:rsidRPr="00513FA9" w:rsidRDefault="00513FA9" w:rsidP="00513FA9">
      <w:pPr>
        <w:pStyle w:val="a3"/>
        <w:spacing w:before="0" w:beforeAutospacing="0" w:after="153" w:afterAutospacing="0"/>
        <w:jc w:val="center"/>
        <w:rPr>
          <w:rFonts w:ascii="Arial" w:hAnsi="Arial" w:cs="Arial"/>
          <w:b/>
          <w:i/>
          <w:color w:val="984806" w:themeColor="accent6" w:themeShade="80"/>
          <w:sz w:val="36"/>
          <w:szCs w:val="36"/>
        </w:rPr>
      </w:pPr>
      <w:r w:rsidRPr="00513FA9"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 xml:space="preserve">Памятка </w:t>
      </w:r>
      <w:proofErr w:type="gramStart"/>
      <w:r w:rsidRPr="00513FA9"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>для</w:t>
      </w:r>
      <w:proofErr w:type="gramEnd"/>
    </w:p>
    <w:p w:rsidR="006A0D28" w:rsidRDefault="00513FA9" w:rsidP="00513FA9">
      <w:pPr>
        <w:pStyle w:val="a3"/>
        <w:spacing w:before="0" w:beforeAutospacing="0" w:after="153" w:afterAutospacing="0"/>
        <w:jc w:val="center"/>
        <w:rPr>
          <w:rFonts w:ascii="Arial" w:hAnsi="Arial" w:cs="Arial"/>
          <w:b/>
          <w:i/>
          <w:color w:val="984806" w:themeColor="accent6" w:themeShade="80"/>
          <w:sz w:val="36"/>
          <w:szCs w:val="36"/>
        </w:rPr>
      </w:pPr>
      <w:r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>р</w:t>
      </w:r>
      <w:r w:rsidRPr="00513FA9">
        <w:rPr>
          <w:rFonts w:ascii="Arial" w:hAnsi="Arial" w:cs="Arial"/>
          <w:b/>
          <w:i/>
          <w:color w:val="984806" w:themeColor="accent6" w:themeShade="80"/>
          <w:sz w:val="36"/>
          <w:szCs w:val="36"/>
        </w:rPr>
        <w:t>одителей</w:t>
      </w:r>
    </w:p>
    <w:p w:rsidR="00513FA9" w:rsidRPr="00513FA9" w:rsidRDefault="00513FA9" w:rsidP="00513FA9">
      <w:pPr>
        <w:pStyle w:val="a3"/>
        <w:spacing w:before="0" w:beforeAutospacing="0" w:after="153" w:afterAutospacing="0"/>
        <w:jc w:val="center"/>
        <w:rPr>
          <w:i/>
          <w:color w:val="984806" w:themeColor="accent6" w:themeShade="80"/>
        </w:rPr>
      </w:pPr>
    </w:p>
    <w:p w:rsidR="00513FA9" w:rsidRDefault="00513FA9" w:rsidP="00670D7E">
      <w:r>
        <w:rPr>
          <w:noProof/>
        </w:rPr>
        <w:drawing>
          <wp:inline distT="0" distB="0" distL="0" distR="0">
            <wp:extent cx="2910840" cy="1637348"/>
            <wp:effectExtent l="0" t="0" r="0" b="0"/>
            <wp:docPr id="2" name="Рисунок 2" descr="https://i.ytimg.com/vi/BvX09mKgFB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BvX09mKgFBA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3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A9" w:rsidRDefault="00513FA9" w:rsidP="00670D7E"/>
    <w:p w:rsidR="00513FA9" w:rsidRPr="00513FA9" w:rsidRDefault="00513FA9" w:rsidP="00513FA9">
      <w:pPr>
        <w:pBdr>
          <w:bottom w:val="dashed" w:sz="6" w:space="4" w:color="8C8C8C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72626"/>
          <w:sz w:val="24"/>
          <w:szCs w:val="24"/>
        </w:rPr>
      </w:pPr>
      <w:r w:rsidRPr="00513FA9">
        <w:rPr>
          <w:rFonts w:ascii="Arial" w:eastAsia="Times New Roman" w:hAnsi="Arial" w:cs="Arial"/>
          <w:b/>
          <w:i/>
          <w:color w:val="272626"/>
          <w:sz w:val="24"/>
          <w:szCs w:val="24"/>
        </w:rPr>
        <w:t xml:space="preserve">Большая и сильная любовь никогда не испортит детей. Они становятся «испорченными», когда мы подменяем личное «присутствие» подарками. (Валентин </w:t>
      </w:r>
      <w:proofErr w:type="spellStart"/>
      <w:r w:rsidRPr="00513FA9">
        <w:rPr>
          <w:rFonts w:ascii="Arial" w:eastAsia="Times New Roman" w:hAnsi="Arial" w:cs="Arial"/>
          <w:b/>
          <w:i/>
          <w:color w:val="272626"/>
          <w:sz w:val="24"/>
          <w:szCs w:val="24"/>
        </w:rPr>
        <w:t>Домиль</w:t>
      </w:r>
      <w:proofErr w:type="spellEnd"/>
      <w:r w:rsidRPr="00513FA9">
        <w:rPr>
          <w:rFonts w:ascii="Arial" w:eastAsia="Times New Roman" w:hAnsi="Arial" w:cs="Arial"/>
          <w:b/>
          <w:i/>
          <w:color w:val="272626"/>
          <w:sz w:val="24"/>
          <w:szCs w:val="24"/>
        </w:rPr>
        <w:t>)</w:t>
      </w:r>
    </w:p>
    <w:p w:rsidR="00513FA9" w:rsidRDefault="00513FA9" w:rsidP="00670D7E"/>
    <w:sectPr w:rsidR="00513FA9" w:rsidSect="00661185">
      <w:pgSz w:w="16838" w:h="11906" w:orient="landscape"/>
      <w:pgMar w:top="709" w:right="536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55"/>
    <w:multiLevelType w:val="multilevel"/>
    <w:tmpl w:val="87D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E29"/>
    <w:multiLevelType w:val="multilevel"/>
    <w:tmpl w:val="D4D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5BE8"/>
    <w:multiLevelType w:val="multilevel"/>
    <w:tmpl w:val="21F6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5156C"/>
    <w:multiLevelType w:val="multilevel"/>
    <w:tmpl w:val="F96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1557CE"/>
    <w:multiLevelType w:val="multilevel"/>
    <w:tmpl w:val="67F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5525B"/>
    <w:multiLevelType w:val="multilevel"/>
    <w:tmpl w:val="597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80DB6"/>
    <w:multiLevelType w:val="multilevel"/>
    <w:tmpl w:val="6124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C47A9"/>
    <w:multiLevelType w:val="multilevel"/>
    <w:tmpl w:val="C64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C5C86"/>
    <w:multiLevelType w:val="multilevel"/>
    <w:tmpl w:val="53C8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479DD"/>
    <w:multiLevelType w:val="multilevel"/>
    <w:tmpl w:val="D30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50EAA"/>
    <w:multiLevelType w:val="multilevel"/>
    <w:tmpl w:val="673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3ED"/>
    <w:rsid w:val="00097B8F"/>
    <w:rsid w:val="000B1465"/>
    <w:rsid w:val="002338DD"/>
    <w:rsid w:val="003715E6"/>
    <w:rsid w:val="004420D7"/>
    <w:rsid w:val="005020D6"/>
    <w:rsid w:val="00513FA9"/>
    <w:rsid w:val="005643DD"/>
    <w:rsid w:val="005E5FA5"/>
    <w:rsid w:val="00611675"/>
    <w:rsid w:val="00661185"/>
    <w:rsid w:val="00670D7E"/>
    <w:rsid w:val="006A0D28"/>
    <w:rsid w:val="007C3282"/>
    <w:rsid w:val="00803D6E"/>
    <w:rsid w:val="00A24797"/>
    <w:rsid w:val="00D431B4"/>
    <w:rsid w:val="00D543ED"/>
    <w:rsid w:val="00E5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D28"/>
    <w:rPr>
      <w:color w:val="0000FF" w:themeColor="hyperlink"/>
      <w:u w:val="single"/>
    </w:rPr>
  </w:style>
  <w:style w:type="paragraph" w:styleId="a7">
    <w:name w:val="No Spacing"/>
    <w:uiPriority w:val="1"/>
    <w:qFormat/>
    <w:rsid w:val="00E54F7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E54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54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1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D28"/>
    <w:rPr>
      <w:color w:val="0000FF" w:themeColor="hyperlink"/>
      <w:u w:val="single"/>
    </w:rPr>
  </w:style>
  <w:style w:type="paragraph" w:styleId="a7">
    <w:name w:val="No Spacing"/>
    <w:uiPriority w:val="1"/>
    <w:qFormat/>
    <w:rsid w:val="00E54F7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E54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54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helpline/about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fcprc.ru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.agroteh@obraz.tambov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akzdor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81E2-88AC-4B5F-A04C-2E4A7B4F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2017-11-24T10:16:00Z</cp:lastPrinted>
  <dcterms:created xsi:type="dcterms:W3CDTF">2017-11-24T06:55:00Z</dcterms:created>
  <dcterms:modified xsi:type="dcterms:W3CDTF">2021-04-06T12:22:00Z</dcterms:modified>
</cp:coreProperties>
</file>